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1F3A5F"/>
                <w:sz w:val="48"/>
                <w:szCs w:val="48"/>
                <w:bCs/>
              </w:rPr>
              <w:t>सायली देशपांडे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46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athi-gir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46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वैयक्तिक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सायली देशपांडे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18 नोव्हेंबर 1998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संध्याकाळी 5:40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नाशिक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फूट 4 इंच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हिंदू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ब्राह्मण (वसिष्ठ गोत्र)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MBA (HR), सावित्रीबाई फुले पुणे विद्यापीठ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HR एक्झिक्युटिव्ह, IT कंपनी, पुणे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₹8 लाख वार्षिक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कौटुंबिक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मिलिंद देशपांडे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व्यावसायिक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वैशाली देशपांडे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शिक्षिका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मोठा भाऊ (विवाहित)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संपर्क माहिती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मिलिंद देशपांडे (वडील)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7, गंगापूर रोड, नाशिक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माझ्याबद्दल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मी पुण्यात एका IT कंपनीत HR एक्झिक्युटिव्ह आहे. मला कथक नृत्य, स्वयंपाक करणे आणि प्रवास करणे आवडते.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सुशिक्षित, प्रामाणिक आणि एकमेकांच्या करिअरचा आदर करणारा जोडीदार.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1F3A5F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